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69F" w14:textId="77777777" w:rsidR="00B47CC3" w:rsidRDefault="00B47CC3">
      <w:pPr>
        <w:pStyle w:val="Title"/>
      </w:pPr>
      <w:r>
        <w:t>Beverly Beach Water District</w:t>
      </w:r>
    </w:p>
    <w:p w14:paraId="2B06BBF6" w14:textId="77777777" w:rsidR="00B47CC3" w:rsidRDefault="00B47CC3">
      <w:pPr>
        <w:pStyle w:val="Subtitle"/>
      </w:pPr>
      <w:r>
        <w:t>Board of Commissioners Regular Meeting</w:t>
      </w:r>
    </w:p>
    <w:p w14:paraId="42648413" w14:textId="77777777" w:rsidR="00B47CC3" w:rsidRDefault="00B47CC3">
      <w:r>
        <w:t>Wednesday, July 8, 2026 — 6:00 PM</w:t>
      </w:r>
    </w:p>
    <w:p w14:paraId="691E2962" w14:textId="77777777" w:rsidR="00B47CC3" w:rsidRDefault="00B47CC3">
      <w:pPr>
        <w:rPr>
          <w:i/>
          <w:iCs/>
        </w:rPr>
      </w:pPr>
      <w:r>
        <w:rPr>
          <w:i/>
          <w:iCs/>
        </w:rPr>
        <w:t>Beverly Beach Water District Office, 11494 Beverly Drive</w:t>
      </w:r>
    </w:p>
    <w:p w14:paraId="312615C6" w14:textId="77777777" w:rsidR="00F25A28" w:rsidRDefault="00F25A28"/>
    <w:p w14:paraId="2FE65CEB" w14:textId="77777777" w:rsidR="00B47CC3" w:rsidRDefault="00B47CC3" w:rsidP="00F25A28">
      <w:pPr>
        <w:pStyle w:val="Heading1"/>
        <w:jc w:val="center"/>
        <w:rPr>
          <w:rFonts w:cstheme="minorBidi"/>
        </w:rPr>
      </w:pPr>
      <w:r>
        <w:rPr>
          <w:rFonts w:cstheme="minorBidi"/>
        </w:rPr>
        <w:t>Draft Agenda</w:t>
      </w:r>
    </w:p>
    <w:p w14:paraId="74617787" w14:textId="77777777" w:rsidR="00B47CC3" w:rsidRDefault="00B47CC3">
      <w:pPr>
        <w:pStyle w:val="Heading1"/>
        <w:rPr>
          <w:rFonts w:cstheme="minorBidi"/>
        </w:rPr>
      </w:pPr>
      <w:r>
        <w:rPr>
          <w:rFonts w:cstheme="minorBidi"/>
        </w:rPr>
        <w:t>Welcome, Review</w:t>
      </w:r>
    </w:p>
    <w:p w14:paraId="036B32B6" w14:textId="77777777" w:rsidR="00B47CC3" w:rsidRPr="00F25A28" w:rsidRDefault="00B47CC3" w:rsidP="00F25A28">
      <w:pPr>
        <w:pStyle w:val="ListParagraph"/>
        <w:numPr>
          <w:ilvl w:val="0"/>
          <w:numId w:val="42"/>
        </w:numPr>
        <w:spacing w:line="249" w:lineRule="auto"/>
        <w:rPr>
          <w:rFonts w:cstheme="minorBidi"/>
        </w:rPr>
      </w:pPr>
      <w:r w:rsidRPr="00F25A28">
        <w:rPr>
          <w:rFonts w:cstheme="minorBidi"/>
        </w:rPr>
        <w:t>Approval of agenda and minutes for the June 10, 2026 meeting and June 17 special budget hearing (Motion)</w:t>
      </w:r>
    </w:p>
    <w:p w14:paraId="77D68E3F" w14:textId="15B21432" w:rsidR="00B47CC3" w:rsidRDefault="00B47CC3" w:rsidP="00F25A28">
      <w:pPr>
        <w:pStyle w:val="ListParagraph"/>
        <w:numPr>
          <w:ilvl w:val="0"/>
          <w:numId w:val="42"/>
        </w:numPr>
        <w:spacing w:line="249" w:lineRule="auto"/>
        <w:rPr>
          <w:rFonts w:cstheme="minorBidi"/>
        </w:rPr>
      </w:pPr>
      <w:r w:rsidRPr="00F25A28">
        <w:rPr>
          <w:rFonts w:cstheme="minorBidi"/>
        </w:rPr>
        <w:t>NW Natural operations: monthly report and discussion (Jessica Perryman via phone)</w:t>
      </w:r>
      <w:r w:rsidR="0090095B">
        <w:rPr>
          <w:rFonts w:cstheme="minorBidi"/>
        </w:rPr>
        <w:t xml:space="preserve"> </w:t>
      </w:r>
    </w:p>
    <w:p w14:paraId="5D03B582" w14:textId="5ABBE45A" w:rsidR="0090095B" w:rsidRPr="00F25A28" w:rsidRDefault="0090095B" w:rsidP="00F25A28">
      <w:pPr>
        <w:pStyle w:val="ListParagraph"/>
        <w:numPr>
          <w:ilvl w:val="0"/>
          <w:numId w:val="42"/>
        </w:numPr>
        <w:spacing w:line="249" w:lineRule="auto"/>
        <w:rPr>
          <w:rFonts w:cstheme="minorBidi"/>
        </w:rPr>
      </w:pPr>
      <w:r>
        <w:rPr>
          <w:rFonts w:cstheme="minorBidi"/>
        </w:rPr>
        <w:t>Consumer Confidence Report (Jessica)</w:t>
      </w:r>
    </w:p>
    <w:p w14:paraId="444FC447" w14:textId="77777777" w:rsidR="00F25A28" w:rsidRPr="00F25A28" w:rsidRDefault="00F25A28" w:rsidP="00F25A28">
      <w:pPr>
        <w:spacing w:line="249" w:lineRule="auto"/>
        <w:rPr>
          <w:rFonts w:cstheme="minorBidi"/>
        </w:rPr>
      </w:pPr>
    </w:p>
    <w:p w14:paraId="6B5802E3" w14:textId="77777777" w:rsidR="00B47CC3" w:rsidRDefault="00B47CC3">
      <w:pPr>
        <w:pStyle w:val="Heading1"/>
        <w:rPr>
          <w:rFonts w:cstheme="minorBidi"/>
        </w:rPr>
      </w:pPr>
      <w:r>
        <w:rPr>
          <w:rFonts w:cstheme="minorBidi"/>
        </w:rPr>
        <w:t>Old Business</w:t>
      </w:r>
    </w:p>
    <w:p w14:paraId="71BDBF90" w14:textId="5F9AEDBB" w:rsidR="00E04879" w:rsidRDefault="00825ABC" w:rsidP="00F25A28">
      <w:pPr>
        <w:pStyle w:val="ListParagraph"/>
        <w:numPr>
          <w:ilvl w:val="0"/>
          <w:numId w:val="43"/>
        </w:numPr>
      </w:pPr>
      <w:r>
        <w:t>Redun</w:t>
      </w:r>
      <w:r w:rsidR="00E04879">
        <w:t>dant water line</w:t>
      </w:r>
      <w:r w:rsidR="003300A7">
        <w:t xml:space="preserve"> update (Kristen)</w:t>
      </w:r>
    </w:p>
    <w:p w14:paraId="10C44C6F" w14:textId="77777777" w:rsidR="00E866AC" w:rsidRDefault="00E866AC">
      <w:pPr>
        <w:pStyle w:val="Heading1"/>
        <w:rPr>
          <w:rFonts w:cstheme="minorBidi"/>
        </w:rPr>
      </w:pPr>
    </w:p>
    <w:p w14:paraId="74C725E5" w14:textId="11D76EDA" w:rsidR="00B47CC3" w:rsidRDefault="00B47CC3">
      <w:pPr>
        <w:pStyle w:val="Heading1"/>
        <w:rPr>
          <w:rFonts w:cstheme="minorBidi"/>
        </w:rPr>
      </w:pPr>
      <w:r>
        <w:rPr>
          <w:rFonts w:cstheme="minorBidi"/>
        </w:rPr>
        <w:t>New Business</w:t>
      </w:r>
    </w:p>
    <w:p w14:paraId="52B9E790" w14:textId="42AF6FD4" w:rsidR="00072CF2" w:rsidRPr="00793E95" w:rsidRDefault="00253678" w:rsidP="004666A1">
      <w:pPr>
        <w:pStyle w:val="ListParagraph"/>
        <w:numPr>
          <w:ilvl w:val="0"/>
          <w:numId w:val="44"/>
        </w:numPr>
      </w:pPr>
      <w:r>
        <w:t>Information sign Beverly Drive &amp; 121</w:t>
      </w:r>
      <w:r w:rsidRPr="004666A1">
        <w:rPr>
          <w:vertAlign w:val="superscript"/>
        </w:rPr>
        <w:t>st</w:t>
      </w:r>
    </w:p>
    <w:p w14:paraId="084184AF" w14:textId="28E1BB1B" w:rsidR="00793E95" w:rsidRDefault="00793E95" w:rsidP="004666A1">
      <w:pPr>
        <w:pStyle w:val="ListParagraph"/>
        <w:numPr>
          <w:ilvl w:val="0"/>
          <w:numId w:val="44"/>
        </w:numPr>
      </w:pPr>
      <w:r>
        <w:t>Rate reduction (SNAP)</w:t>
      </w:r>
    </w:p>
    <w:p w14:paraId="4321EFD9" w14:textId="374024B3" w:rsidR="00A21CE3" w:rsidRDefault="00A21CE3" w:rsidP="004666A1">
      <w:pPr>
        <w:pStyle w:val="ListParagraph"/>
        <w:numPr>
          <w:ilvl w:val="0"/>
          <w:numId w:val="44"/>
        </w:numPr>
      </w:pPr>
      <w:r>
        <w:t>Registered agent</w:t>
      </w:r>
    </w:p>
    <w:p w14:paraId="1BEACB21" w14:textId="5DA69715" w:rsidR="0076179E" w:rsidRDefault="0076179E" w:rsidP="004666A1">
      <w:pPr>
        <w:pStyle w:val="ListParagraph"/>
        <w:numPr>
          <w:ilvl w:val="0"/>
          <w:numId w:val="44"/>
        </w:numPr>
      </w:pPr>
      <w:r>
        <w:t>New subdivision water request (Roger)</w:t>
      </w:r>
    </w:p>
    <w:p w14:paraId="50127206" w14:textId="77777777" w:rsidR="00F25A28" w:rsidRPr="00F25A28" w:rsidRDefault="00F25A28" w:rsidP="00F25A28">
      <w:pPr>
        <w:rPr>
          <w:b/>
          <w:bCs/>
        </w:rPr>
      </w:pPr>
    </w:p>
    <w:p w14:paraId="505A049A" w14:textId="65AFEB54" w:rsidR="00DE010E" w:rsidRDefault="00D806F2">
      <w:pPr>
        <w:pStyle w:val="Heading1"/>
        <w:ind w:left="-5"/>
      </w:pPr>
      <w:r>
        <w:t xml:space="preserve">Treasurer’s Report </w:t>
      </w:r>
      <w:r>
        <w:rPr>
          <w:b w:val="0"/>
        </w:rPr>
        <w:t xml:space="preserve">(Roger) </w:t>
      </w:r>
    </w:p>
    <w:p w14:paraId="3E88A16B" w14:textId="045ED65E" w:rsidR="005F68AC" w:rsidRDefault="00D806F2" w:rsidP="004666A1">
      <w:pPr>
        <w:pStyle w:val="ListParagraph"/>
        <w:numPr>
          <w:ilvl w:val="0"/>
          <w:numId w:val="44"/>
        </w:numPr>
      </w:pPr>
      <w:r>
        <w:t>Financial summary</w:t>
      </w:r>
    </w:p>
    <w:p w14:paraId="0A3C12A6" w14:textId="77777777" w:rsidR="00072CF2" w:rsidRDefault="00D806F2" w:rsidP="004666A1">
      <w:pPr>
        <w:pStyle w:val="ListParagraph"/>
        <w:numPr>
          <w:ilvl w:val="0"/>
          <w:numId w:val="44"/>
        </w:numPr>
      </w:pPr>
      <w:r>
        <w:t>Approval of bills &gt;$2,000</w:t>
      </w:r>
    </w:p>
    <w:p w14:paraId="2E93B972" w14:textId="186F8B34" w:rsidR="00072CF2" w:rsidRDefault="00072CF2" w:rsidP="004666A1">
      <w:pPr>
        <w:pStyle w:val="ListParagraph"/>
        <w:numPr>
          <w:ilvl w:val="0"/>
          <w:numId w:val="44"/>
        </w:numPr>
      </w:pPr>
      <w:r>
        <w:t>SDC Funds Update (Julie)</w:t>
      </w:r>
    </w:p>
    <w:p w14:paraId="2FCF3908" w14:textId="4E2287FB" w:rsidR="00284594" w:rsidRDefault="00284594" w:rsidP="004666A1">
      <w:pPr>
        <w:pStyle w:val="ListParagraph"/>
        <w:numPr>
          <w:ilvl w:val="0"/>
          <w:numId w:val="44"/>
        </w:numPr>
      </w:pPr>
      <w:r>
        <w:t>A</w:t>
      </w:r>
      <w:r w:rsidR="00ED7DAF">
        <w:t>SW</w:t>
      </w:r>
      <w:r w:rsidR="00B3776E">
        <w:t>E</w:t>
      </w:r>
      <w:r>
        <w:t xml:space="preserve"> Update</w:t>
      </w:r>
    </w:p>
    <w:p w14:paraId="26F43750" w14:textId="77777777" w:rsidR="00F25A28" w:rsidRDefault="00F25A28" w:rsidP="00F25A28">
      <w:pPr>
        <w:ind w:left="0" w:firstLine="0"/>
      </w:pPr>
    </w:p>
    <w:p w14:paraId="6F96554A" w14:textId="45834BD4" w:rsidR="00B47CC3" w:rsidRDefault="00753610">
      <w:pPr>
        <w:pStyle w:val="Heading1"/>
        <w:rPr>
          <w:rFonts w:cstheme="minorBidi"/>
        </w:rPr>
      </w:pPr>
      <w:r>
        <w:rPr>
          <w:rFonts w:cstheme="minorBidi"/>
        </w:rPr>
        <w:t>Future Meeting Agenda Items (No action</w:t>
      </w:r>
      <w:r w:rsidR="00E866AC">
        <w:rPr>
          <w:rFonts w:cstheme="minorBidi"/>
        </w:rPr>
        <w:t>)</w:t>
      </w:r>
    </w:p>
    <w:p w14:paraId="5C93CD3F" w14:textId="77777777" w:rsidR="00E866AC" w:rsidRDefault="00E866AC" w:rsidP="00E866AC">
      <w:pPr>
        <w:pStyle w:val="ListParagraph"/>
        <w:numPr>
          <w:ilvl w:val="0"/>
          <w:numId w:val="45"/>
        </w:numPr>
      </w:pPr>
      <w:r>
        <w:t>Hydrants</w:t>
      </w:r>
    </w:p>
    <w:p w14:paraId="2D35C500" w14:textId="77777777" w:rsidR="00E866AC" w:rsidRDefault="00E866AC" w:rsidP="00E866AC">
      <w:pPr>
        <w:pStyle w:val="ListParagraph"/>
        <w:numPr>
          <w:ilvl w:val="0"/>
          <w:numId w:val="45"/>
        </w:numPr>
      </w:pPr>
      <w:r>
        <w:t>Updating district policies and rules &amp; regs</w:t>
      </w:r>
    </w:p>
    <w:p w14:paraId="02D3660C" w14:textId="77777777" w:rsidR="00E866AC" w:rsidRDefault="00E866AC" w:rsidP="00E866AC">
      <w:pPr>
        <w:pStyle w:val="ListParagraph"/>
        <w:numPr>
          <w:ilvl w:val="0"/>
          <w:numId w:val="45"/>
        </w:numPr>
      </w:pPr>
      <w:r>
        <w:t xml:space="preserve">Welcome packet </w:t>
      </w:r>
    </w:p>
    <w:p w14:paraId="02FE940F" w14:textId="77777777" w:rsidR="00E866AC" w:rsidRDefault="00E866AC" w:rsidP="00E866AC">
      <w:pPr>
        <w:pStyle w:val="ListParagraph"/>
        <w:numPr>
          <w:ilvl w:val="0"/>
          <w:numId w:val="45"/>
        </w:numPr>
      </w:pPr>
      <w:r>
        <w:t>Records clean up</w:t>
      </w:r>
    </w:p>
    <w:p w14:paraId="59F58150" w14:textId="77777777" w:rsidR="00E866AC" w:rsidRDefault="00E866AC" w:rsidP="00E866AC">
      <w:pPr>
        <w:ind w:left="360" w:firstLine="0"/>
      </w:pPr>
    </w:p>
    <w:p w14:paraId="477F0DFB" w14:textId="1E7756A5" w:rsidR="00E866AC" w:rsidRPr="00E866AC" w:rsidRDefault="00E866AC" w:rsidP="00E866AC">
      <w:pPr>
        <w:rPr>
          <w:b/>
          <w:bCs/>
        </w:rPr>
      </w:pPr>
      <w:r>
        <w:rPr>
          <w:b/>
          <w:bCs/>
        </w:rPr>
        <w:t>Upcoming</w:t>
      </w:r>
      <w:r w:rsidRPr="00E866AC">
        <w:rPr>
          <w:b/>
          <w:bCs/>
        </w:rPr>
        <w:t xml:space="preserve"> Meetings</w:t>
      </w:r>
    </w:p>
    <w:p w14:paraId="56641559" w14:textId="1DE296C8" w:rsidR="00B47CC3" w:rsidRDefault="00B47CC3" w:rsidP="004666A1">
      <w:pPr>
        <w:pStyle w:val="ListParagraph"/>
        <w:numPr>
          <w:ilvl w:val="0"/>
          <w:numId w:val="45"/>
        </w:numPr>
      </w:pPr>
      <w:r>
        <w:t>August 12 Regular Board Meeting</w:t>
      </w:r>
    </w:p>
    <w:p w14:paraId="0B879CCC" w14:textId="77777777" w:rsidR="00F25A28" w:rsidRDefault="00F25A28"/>
    <w:p w14:paraId="18ED4511" w14:textId="77777777" w:rsidR="00B47CC3" w:rsidRDefault="00D806F2">
      <w:pPr>
        <w:pStyle w:val="Heading1"/>
        <w:ind w:left="-5"/>
        <w:rPr>
          <w:b w:val="0"/>
        </w:rPr>
      </w:pPr>
      <w:r>
        <w:t>Adjourn</w:t>
      </w:r>
      <w:r>
        <w:rPr>
          <w:b w:val="0"/>
        </w:rPr>
        <w:t xml:space="preserve"> </w:t>
      </w:r>
    </w:p>
    <w:sectPr w:rsidR="00B47CC3" w:rsidSect="003C0EFA">
      <w:pgSz w:w="12240" w:h="15840"/>
      <w:pgMar w:top="576" w:right="1282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034"/>
    <w:multiLevelType w:val="hybridMultilevel"/>
    <w:tmpl w:val="B82C05B6"/>
    <w:lvl w:ilvl="0" w:tplc="58D2E818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E37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00D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A0F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607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A53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C9F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EB3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2C7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40485"/>
    <w:multiLevelType w:val="hybridMultilevel"/>
    <w:tmpl w:val="3E8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3759"/>
    <w:multiLevelType w:val="hybridMultilevel"/>
    <w:tmpl w:val="2EE4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2EA4"/>
    <w:multiLevelType w:val="hybridMultilevel"/>
    <w:tmpl w:val="282C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5A6C"/>
    <w:multiLevelType w:val="hybridMultilevel"/>
    <w:tmpl w:val="37BE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57E0"/>
    <w:multiLevelType w:val="hybridMultilevel"/>
    <w:tmpl w:val="A126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5368"/>
    <w:multiLevelType w:val="hybridMultilevel"/>
    <w:tmpl w:val="2CC2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72D67"/>
    <w:multiLevelType w:val="hybridMultilevel"/>
    <w:tmpl w:val="14960B0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C3A01CD"/>
    <w:multiLevelType w:val="hybridMultilevel"/>
    <w:tmpl w:val="A38E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CF4"/>
    <w:multiLevelType w:val="hybridMultilevel"/>
    <w:tmpl w:val="8F5C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6A27"/>
    <w:multiLevelType w:val="hybridMultilevel"/>
    <w:tmpl w:val="3D02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425C6"/>
    <w:multiLevelType w:val="hybridMultilevel"/>
    <w:tmpl w:val="C95C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1CD3"/>
    <w:multiLevelType w:val="hybridMultilevel"/>
    <w:tmpl w:val="0582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92586"/>
    <w:multiLevelType w:val="hybridMultilevel"/>
    <w:tmpl w:val="9D4840F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EF11B23"/>
    <w:multiLevelType w:val="hybridMultilevel"/>
    <w:tmpl w:val="9D68319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5" w15:restartNumberingAfterBreak="0">
    <w:nsid w:val="309D2FDC"/>
    <w:multiLevelType w:val="hybridMultilevel"/>
    <w:tmpl w:val="A2AA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F3EEF"/>
    <w:multiLevelType w:val="hybridMultilevel"/>
    <w:tmpl w:val="38EE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5071B"/>
    <w:multiLevelType w:val="hybridMultilevel"/>
    <w:tmpl w:val="9862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D0F79"/>
    <w:multiLevelType w:val="hybridMultilevel"/>
    <w:tmpl w:val="7F74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2F05"/>
    <w:multiLevelType w:val="hybridMultilevel"/>
    <w:tmpl w:val="28F0F1D8"/>
    <w:lvl w:ilvl="0" w:tplc="144C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36FA"/>
    <w:multiLevelType w:val="hybridMultilevel"/>
    <w:tmpl w:val="CA7A5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14C96"/>
    <w:multiLevelType w:val="hybridMultilevel"/>
    <w:tmpl w:val="C5107EB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45C263EC"/>
    <w:multiLevelType w:val="hybridMultilevel"/>
    <w:tmpl w:val="228C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F5470"/>
    <w:multiLevelType w:val="hybridMultilevel"/>
    <w:tmpl w:val="044C4C1C"/>
    <w:lvl w:ilvl="0" w:tplc="216A23A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60B5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0C07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2E9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43A3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0BE4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FC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E93F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607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89448B"/>
    <w:multiLevelType w:val="hybridMultilevel"/>
    <w:tmpl w:val="B868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B1F57"/>
    <w:multiLevelType w:val="hybridMultilevel"/>
    <w:tmpl w:val="F466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0176C"/>
    <w:multiLevelType w:val="hybridMultilevel"/>
    <w:tmpl w:val="8BD634E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4D4D4944"/>
    <w:multiLevelType w:val="hybridMultilevel"/>
    <w:tmpl w:val="05E8E52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55475921"/>
    <w:multiLevelType w:val="hybridMultilevel"/>
    <w:tmpl w:val="3162F0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5E4BF4"/>
    <w:multiLevelType w:val="hybridMultilevel"/>
    <w:tmpl w:val="311A0E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453F85"/>
    <w:multiLevelType w:val="hybridMultilevel"/>
    <w:tmpl w:val="27B2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756E8"/>
    <w:multiLevelType w:val="hybridMultilevel"/>
    <w:tmpl w:val="984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F0C90"/>
    <w:multiLevelType w:val="multilevel"/>
    <w:tmpl w:val="456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D5408F"/>
    <w:multiLevelType w:val="hybridMultilevel"/>
    <w:tmpl w:val="C8DEA48E"/>
    <w:lvl w:ilvl="0" w:tplc="4D58BDB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AE8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E2B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ED4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E98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62E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C74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013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E25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C95BB1"/>
    <w:multiLevelType w:val="hybridMultilevel"/>
    <w:tmpl w:val="746E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D6A46"/>
    <w:multiLevelType w:val="hybridMultilevel"/>
    <w:tmpl w:val="B212FD00"/>
    <w:lvl w:ilvl="0" w:tplc="1A0EDF3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E7AB4"/>
    <w:multiLevelType w:val="hybridMultilevel"/>
    <w:tmpl w:val="5B40046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6D1040DA"/>
    <w:multiLevelType w:val="hybridMultilevel"/>
    <w:tmpl w:val="7986A954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8" w15:restartNumberingAfterBreak="0">
    <w:nsid w:val="6D494792"/>
    <w:multiLevelType w:val="hybridMultilevel"/>
    <w:tmpl w:val="C2E09D94"/>
    <w:lvl w:ilvl="0" w:tplc="1A0EDF3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A8F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45D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0D1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ADA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6B8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29F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A33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C36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492C97"/>
    <w:multiLevelType w:val="hybridMultilevel"/>
    <w:tmpl w:val="CDCE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464C6"/>
    <w:multiLevelType w:val="hybridMultilevel"/>
    <w:tmpl w:val="A42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B723A"/>
    <w:multiLevelType w:val="hybridMultilevel"/>
    <w:tmpl w:val="DCB6C3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6335B4B"/>
    <w:multiLevelType w:val="multilevel"/>
    <w:tmpl w:val="19CA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5C4998"/>
    <w:multiLevelType w:val="hybridMultilevel"/>
    <w:tmpl w:val="1164954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4" w15:restartNumberingAfterBreak="0">
    <w:nsid w:val="7E7C3BA9"/>
    <w:multiLevelType w:val="hybridMultilevel"/>
    <w:tmpl w:val="0BA2B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3838177">
    <w:abstractNumId w:val="33"/>
  </w:num>
  <w:num w:numId="2" w16cid:durableId="801001660">
    <w:abstractNumId w:val="38"/>
  </w:num>
  <w:num w:numId="3" w16cid:durableId="504168699">
    <w:abstractNumId w:val="23"/>
  </w:num>
  <w:num w:numId="4" w16cid:durableId="956181926">
    <w:abstractNumId w:val="0"/>
  </w:num>
  <w:num w:numId="5" w16cid:durableId="1897274907">
    <w:abstractNumId w:val="29"/>
  </w:num>
  <w:num w:numId="6" w16cid:durableId="461076296">
    <w:abstractNumId w:val="41"/>
  </w:num>
  <w:num w:numId="7" w16cid:durableId="2037349348">
    <w:abstractNumId w:val="20"/>
  </w:num>
  <w:num w:numId="8" w16cid:durableId="1597398367">
    <w:abstractNumId w:val="26"/>
  </w:num>
  <w:num w:numId="9" w16cid:durableId="768619987">
    <w:abstractNumId w:val="18"/>
  </w:num>
  <w:num w:numId="10" w16cid:durableId="1603957308">
    <w:abstractNumId w:val="4"/>
  </w:num>
  <w:num w:numId="11" w16cid:durableId="189684288">
    <w:abstractNumId w:val="13"/>
  </w:num>
  <w:num w:numId="12" w16cid:durableId="1615211025">
    <w:abstractNumId w:val="44"/>
  </w:num>
  <w:num w:numId="13" w16cid:durableId="489104703">
    <w:abstractNumId w:val="8"/>
  </w:num>
  <w:num w:numId="14" w16cid:durableId="1872452842">
    <w:abstractNumId w:val="28"/>
  </w:num>
  <w:num w:numId="15" w16cid:durableId="429476594">
    <w:abstractNumId w:val="17"/>
  </w:num>
  <w:num w:numId="16" w16cid:durableId="600337403">
    <w:abstractNumId w:val="25"/>
  </w:num>
  <w:num w:numId="17" w16cid:durableId="207764254">
    <w:abstractNumId w:val="1"/>
  </w:num>
  <w:num w:numId="18" w16cid:durableId="917711184">
    <w:abstractNumId w:val="15"/>
  </w:num>
  <w:num w:numId="19" w16cid:durableId="1187210680">
    <w:abstractNumId w:val="11"/>
  </w:num>
  <w:num w:numId="20" w16cid:durableId="1659190524">
    <w:abstractNumId w:val="7"/>
  </w:num>
  <w:num w:numId="21" w16cid:durableId="5525579">
    <w:abstractNumId w:val="31"/>
  </w:num>
  <w:num w:numId="22" w16cid:durableId="1092508602">
    <w:abstractNumId w:val="34"/>
  </w:num>
  <w:num w:numId="23" w16cid:durableId="1998611108">
    <w:abstractNumId w:val="19"/>
  </w:num>
  <w:num w:numId="24" w16cid:durableId="802892227">
    <w:abstractNumId w:val="27"/>
  </w:num>
  <w:num w:numId="25" w16cid:durableId="1022365453">
    <w:abstractNumId w:val="2"/>
  </w:num>
  <w:num w:numId="26" w16cid:durableId="1855731346">
    <w:abstractNumId w:val="24"/>
  </w:num>
  <w:num w:numId="27" w16cid:durableId="321666950">
    <w:abstractNumId w:val="39"/>
  </w:num>
  <w:num w:numId="28" w16cid:durableId="178086079">
    <w:abstractNumId w:val="21"/>
  </w:num>
  <w:num w:numId="29" w16cid:durableId="43873353">
    <w:abstractNumId w:val="10"/>
  </w:num>
  <w:num w:numId="30" w16cid:durableId="328216497">
    <w:abstractNumId w:val="43"/>
  </w:num>
  <w:num w:numId="31" w16cid:durableId="840857061">
    <w:abstractNumId w:val="6"/>
  </w:num>
  <w:num w:numId="32" w16cid:durableId="1291982618">
    <w:abstractNumId w:val="3"/>
  </w:num>
  <w:num w:numId="33" w16cid:durableId="1861778006">
    <w:abstractNumId w:val="40"/>
  </w:num>
  <w:num w:numId="34" w16cid:durableId="1993867272">
    <w:abstractNumId w:val="35"/>
  </w:num>
  <w:num w:numId="35" w16cid:durableId="262686423">
    <w:abstractNumId w:val="37"/>
  </w:num>
  <w:num w:numId="36" w16cid:durableId="2076052222">
    <w:abstractNumId w:val="36"/>
  </w:num>
  <w:num w:numId="37" w16cid:durableId="403456038">
    <w:abstractNumId w:val="16"/>
  </w:num>
  <w:num w:numId="38" w16cid:durableId="724372488">
    <w:abstractNumId w:val="14"/>
  </w:num>
  <w:num w:numId="39" w16cid:durableId="653997084">
    <w:abstractNumId w:val="22"/>
  </w:num>
  <w:num w:numId="40" w16cid:durableId="740297298">
    <w:abstractNumId w:val="32"/>
  </w:num>
  <w:num w:numId="41" w16cid:durableId="402489304">
    <w:abstractNumId w:val="42"/>
  </w:num>
  <w:num w:numId="42" w16cid:durableId="402339298">
    <w:abstractNumId w:val="30"/>
  </w:num>
  <w:num w:numId="43" w16cid:durableId="1391541462">
    <w:abstractNumId w:val="5"/>
  </w:num>
  <w:num w:numId="44" w16cid:durableId="727416781">
    <w:abstractNumId w:val="9"/>
  </w:num>
  <w:num w:numId="45" w16cid:durableId="444539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0E"/>
    <w:rsid w:val="00072CF2"/>
    <w:rsid w:val="00094224"/>
    <w:rsid w:val="0011139A"/>
    <w:rsid w:val="00160F2C"/>
    <w:rsid w:val="0021741A"/>
    <w:rsid w:val="00223E4E"/>
    <w:rsid w:val="00231D1A"/>
    <w:rsid w:val="00236D2B"/>
    <w:rsid w:val="00253678"/>
    <w:rsid w:val="0028011F"/>
    <w:rsid w:val="00284594"/>
    <w:rsid w:val="0030028D"/>
    <w:rsid w:val="003005DA"/>
    <w:rsid w:val="00326FCB"/>
    <w:rsid w:val="003300A7"/>
    <w:rsid w:val="003A22EB"/>
    <w:rsid w:val="003A6D8F"/>
    <w:rsid w:val="003C007E"/>
    <w:rsid w:val="003C0EFA"/>
    <w:rsid w:val="003C2402"/>
    <w:rsid w:val="00407775"/>
    <w:rsid w:val="004249E3"/>
    <w:rsid w:val="00434BA5"/>
    <w:rsid w:val="00435BB5"/>
    <w:rsid w:val="004666A1"/>
    <w:rsid w:val="00476574"/>
    <w:rsid w:val="004955F6"/>
    <w:rsid w:val="005208A5"/>
    <w:rsid w:val="005525C1"/>
    <w:rsid w:val="00566D2C"/>
    <w:rsid w:val="005723A3"/>
    <w:rsid w:val="00590DAD"/>
    <w:rsid w:val="005B249B"/>
    <w:rsid w:val="005B5F94"/>
    <w:rsid w:val="005E2EC7"/>
    <w:rsid w:val="005E50E5"/>
    <w:rsid w:val="005F0B1A"/>
    <w:rsid w:val="005F68AC"/>
    <w:rsid w:val="006223E0"/>
    <w:rsid w:val="00631877"/>
    <w:rsid w:val="00660D30"/>
    <w:rsid w:val="006638A1"/>
    <w:rsid w:val="006A7B70"/>
    <w:rsid w:val="00702F9B"/>
    <w:rsid w:val="00727269"/>
    <w:rsid w:val="007306DF"/>
    <w:rsid w:val="00753610"/>
    <w:rsid w:val="00753D63"/>
    <w:rsid w:val="0076179E"/>
    <w:rsid w:val="00783A88"/>
    <w:rsid w:val="00793E95"/>
    <w:rsid w:val="007C3BBE"/>
    <w:rsid w:val="00801ACF"/>
    <w:rsid w:val="00825ABC"/>
    <w:rsid w:val="0084159D"/>
    <w:rsid w:val="008610FF"/>
    <w:rsid w:val="00863BF2"/>
    <w:rsid w:val="008778FA"/>
    <w:rsid w:val="008B6343"/>
    <w:rsid w:val="008C0CCF"/>
    <w:rsid w:val="008C1F95"/>
    <w:rsid w:val="0090095B"/>
    <w:rsid w:val="009256DA"/>
    <w:rsid w:val="009548A3"/>
    <w:rsid w:val="0098533E"/>
    <w:rsid w:val="00985AF5"/>
    <w:rsid w:val="009C11A5"/>
    <w:rsid w:val="009C2C8C"/>
    <w:rsid w:val="009D1615"/>
    <w:rsid w:val="009D65CC"/>
    <w:rsid w:val="009F2651"/>
    <w:rsid w:val="009F2EA5"/>
    <w:rsid w:val="00A21CE3"/>
    <w:rsid w:val="00A24A18"/>
    <w:rsid w:val="00A3264B"/>
    <w:rsid w:val="00A376A0"/>
    <w:rsid w:val="00A42204"/>
    <w:rsid w:val="00A602AB"/>
    <w:rsid w:val="00A72E90"/>
    <w:rsid w:val="00AC1120"/>
    <w:rsid w:val="00AC3287"/>
    <w:rsid w:val="00AD63C0"/>
    <w:rsid w:val="00B3433B"/>
    <w:rsid w:val="00B3776E"/>
    <w:rsid w:val="00B47CC3"/>
    <w:rsid w:val="00B56579"/>
    <w:rsid w:val="00BB4C01"/>
    <w:rsid w:val="00BE0D13"/>
    <w:rsid w:val="00C17F37"/>
    <w:rsid w:val="00C21B18"/>
    <w:rsid w:val="00C32E7C"/>
    <w:rsid w:val="00C434BE"/>
    <w:rsid w:val="00C63734"/>
    <w:rsid w:val="00CE4A9B"/>
    <w:rsid w:val="00CE4D46"/>
    <w:rsid w:val="00CF112F"/>
    <w:rsid w:val="00D45D07"/>
    <w:rsid w:val="00D638AB"/>
    <w:rsid w:val="00D806F2"/>
    <w:rsid w:val="00D973E8"/>
    <w:rsid w:val="00DA07D7"/>
    <w:rsid w:val="00DB08D4"/>
    <w:rsid w:val="00DE010E"/>
    <w:rsid w:val="00DE5675"/>
    <w:rsid w:val="00E00BF0"/>
    <w:rsid w:val="00E04879"/>
    <w:rsid w:val="00E26AD5"/>
    <w:rsid w:val="00E42874"/>
    <w:rsid w:val="00E52BCD"/>
    <w:rsid w:val="00E77AC0"/>
    <w:rsid w:val="00E866AC"/>
    <w:rsid w:val="00E90160"/>
    <w:rsid w:val="00EA5ACB"/>
    <w:rsid w:val="00ED1041"/>
    <w:rsid w:val="00ED7DAF"/>
    <w:rsid w:val="00F25A28"/>
    <w:rsid w:val="00FA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0ADB"/>
  <w15:docId w15:val="{AF88157A-826B-4790-9B05-127ACCC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Verdana" w:eastAsia="Verdana" w:hAnsi="Verdana" w:cs="Verdana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1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1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1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1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1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1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1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Verdana" w:eastAsia="Verdana" w:hAnsi="Verdana" w:cs="Verdana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77AC0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8011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011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011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11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11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11F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11F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11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11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1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28011F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11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11F"/>
    <w:rPr>
      <w:rFonts w:ascii="Verdana" w:eastAsia="Verdana" w:hAnsi="Verdana" w:cs="Verdana"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28011F"/>
    <w:rPr>
      <w:b/>
      <w:bCs/>
      <w:smallCaps/>
      <w:color w:val="156082" w:themeColor="accent1"/>
      <w:spacing w:val="5"/>
    </w:rPr>
  </w:style>
  <w:style w:type="paragraph" w:styleId="NoSpacing">
    <w:name w:val="No Spacing"/>
    <w:uiPriority w:val="1"/>
    <w:qFormat/>
    <w:rsid w:val="0028011F"/>
    <w:pPr>
      <w:spacing w:after="0" w:line="240" w:lineRule="auto"/>
      <w:ind w:left="10" w:hanging="10"/>
    </w:pPr>
    <w:rPr>
      <w:rFonts w:ascii="Verdana" w:eastAsia="Verdana" w:hAnsi="Verdana" w:cs="Verdana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2801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11F"/>
    <w:rPr>
      <w:rFonts w:ascii="Verdana" w:eastAsia="Verdana" w:hAnsi="Verdana" w:cs="Verdana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28011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11F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011F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8011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8011F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2801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011F"/>
    <w:pPr>
      <w:spacing w:before="240" w:after="0" w:line="250" w:lineRule="auto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768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BBWD Meeting January 2026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BBWD Meeting January 2026</dc:title>
  <dc:subject/>
  <dc:creator>Kendra Holloway</dc:creator>
  <cp:keywords/>
  <cp:lastModifiedBy>Kendra Holloway</cp:lastModifiedBy>
  <cp:revision>21</cp:revision>
  <dcterms:created xsi:type="dcterms:W3CDTF">2026-06-10T20:09:00Z</dcterms:created>
  <dcterms:modified xsi:type="dcterms:W3CDTF">2026-07-03T23:13:00Z</dcterms:modified>
</cp:coreProperties>
</file>